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6C" w:rsidRDefault="00076DE3" w:rsidP="00076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Требования</w:t>
      </w:r>
    </w:p>
    <w:p w:rsidR="00076DE3" w:rsidRPr="00076DE3" w:rsidRDefault="00076DE3" w:rsidP="00076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к проведению школьного этапа всероссийской олимпиады школьников 2024/25 учебного года на технологической платформе «</w:t>
      </w:r>
      <w:proofErr w:type="spellStart"/>
      <w:r w:rsidRPr="00076DE3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Сириус.Курсы</w:t>
      </w:r>
      <w:proofErr w:type="spellEnd"/>
      <w:r w:rsidRPr="00076DE3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»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1</w:t>
      </w:r>
    </w:p>
    <w:p w:rsidR="00076DE3" w:rsidRPr="00076DE3" w:rsidRDefault="00076DE3" w:rsidP="00076DE3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Школьный этап всероссийской олимпиады школьников на технологической платформе «</w:t>
      </w:r>
      <w:proofErr w:type="spellStart"/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Сириус.Курсы</w:t>
      </w:r>
      <w:proofErr w:type="spellEnd"/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» (далее — олимпиада) проводится по 6 общеобразовательным предметам (математика, информатика, физика, химия, биология и астрономия) с использованием дистанционных информационно-коммуникационных технологий в части организации выполнения олимпиадных заданий, организации проверки и оценивания выполненных олимпиадных работ, анализа олимпиадных заданий и их решений, показа выполненных олимпиадных работ, подачи и рассмотрении вопросов о несогласии с выставленными баллами. Участники выполняют олимпиадные задания в тестирующей системе </w:t>
      </w:r>
      <w:proofErr w:type="spellStart"/>
      <w:r w:rsidR="002D5898"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fldChar w:fldCharType="begin"/>
      </w: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instrText>HYPERLINK "https://uts.sirius.online/" \t "_blank"</w:instrText>
      </w:r>
      <w:r w:rsidR="002D5898"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fldChar w:fldCharType="separate"/>
      </w: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bdr w:val="none" w:sz="0" w:space="0" w:color="auto" w:frame="1"/>
          <w:lang w:eastAsia="ru-RU"/>
        </w:rPr>
        <w:t>uts.sirius.online</w:t>
      </w:r>
      <w:proofErr w:type="spellEnd"/>
      <w:r w:rsidR="002D5898"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fldChar w:fldCharType="end"/>
      </w: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2</w:t>
      </w:r>
    </w:p>
    <w:p w:rsidR="00076DE3" w:rsidRPr="00076DE3" w:rsidRDefault="00076DE3" w:rsidP="00076DE3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Олимпиада проводится в субъектах РФ подавших заявку на участие. Они распределены на 4 группы. Распределение субъектов по группам регионов можно посмотреть на сайте в разделе «</w:t>
      </w:r>
      <w:hyperlink r:id="rId5" w:anchor="groups" w:history="1">
        <w:r w:rsidRPr="00076DE3">
          <w:rPr>
            <w:rFonts w:ascii="Times New Roman" w:eastAsia="Times New Roman" w:hAnsi="Times New Roman" w:cs="Times New Roman"/>
            <w:color w:val="424242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Об олимпиаде</w:t>
        </w:r>
      </w:hyperlink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».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3</w:t>
      </w:r>
    </w:p>
    <w:p w:rsidR="00076DE3" w:rsidRPr="00076DE3" w:rsidRDefault="00076DE3" w:rsidP="00076DE3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Для выполнения олимпиады участнику необходимо устройство с устойчивым доступом к сети Интернет (школьный или личный компьютер, ноутбук, планшет, мобильный телефон).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4</w:t>
      </w:r>
    </w:p>
    <w:p w:rsidR="00076DE3" w:rsidRPr="00076DE3" w:rsidRDefault="00076DE3" w:rsidP="00076DE3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Доступ к заданиям по каждому предмету предоставляется участникам в течение одного дня, указанного в графике проведения школьного этапа олимпиады, в период с 8:00 до 22:00 по местному времени. График проведения школьного этапа можно посмотреть на сайте в разделе «</w:t>
      </w:r>
      <w:hyperlink r:id="rId6" w:anchor="schedule" w:history="1">
        <w:r w:rsidRPr="00076DE3">
          <w:rPr>
            <w:rFonts w:ascii="Times New Roman" w:eastAsia="Times New Roman" w:hAnsi="Times New Roman" w:cs="Times New Roman"/>
            <w:color w:val="424242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Об олимпиаде</w:t>
        </w:r>
      </w:hyperlink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».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5</w:t>
      </w:r>
    </w:p>
    <w:p w:rsidR="00076DE3" w:rsidRPr="00076DE3" w:rsidRDefault="00076DE3" w:rsidP="00076DE3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lastRenderedPageBreak/>
        <w:t>Образовательные организации получают доступ к индивидуальным кодам участников не позднее, чем за 5 календарных дней до даты проведения тура олимпиады в соответствии с инструкцией на сайте олимпиады </w:t>
      </w:r>
      <w:hyperlink r:id="rId7" w:history="1">
        <w:r w:rsidRPr="00076DE3">
          <w:rPr>
            <w:rFonts w:ascii="Times New Roman" w:eastAsia="Times New Roman" w:hAnsi="Times New Roman" w:cs="Times New Roman"/>
            <w:color w:val="424242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6</w:t>
      </w:r>
    </w:p>
    <w:p w:rsidR="00076DE3" w:rsidRPr="00076DE3" w:rsidRDefault="00076DE3" w:rsidP="00076DE3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Вход участника в тестирующую систему осуществляется по индивидуальному коду. Для каждого участника и каждого предмета — отдельный код, который выдается участнику в его образовательной организации. Этот индивидуальный код также предоставляет участнику доступ к его результатам после завершения олимпиады. Инструкция о порядке доступа в тестирующую систему опубликована на сайте олимпиады </w:t>
      </w:r>
      <w:hyperlink r:id="rId8" w:history="1">
        <w:r w:rsidRPr="00076DE3">
          <w:rPr>
            <w:rFonts w:ascii="Times New Roman" w:eastAsia="Times New Roman" w:hAnsi="Times New Roman" w:cs="Times New Roman"/>
            <w:color w:val="424242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7</w:t>
      </w:r>
    </w:p>
    <w:p w:rsidR="00076DE3" w:rsidRPr="00076DE3" w:rsidRDefault="00076DE3" w:rsidP="00076DE3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Участники школьного этапа олимпиады вправе выполнять задания, разработанные для более старших классов по отношению к тем, в которых они проходят обучение. Для этого участнику необходимо получить код того класса, задания которого он выполняет.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8</w:t>
      </w:r>
    </w:p>
    <w:p w:rsidR="00076DE3" w:rsidRPr="00076DE3" w:rsidRDefault="00076DE3" w:rsidP="00076DE3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Время, отведенное на выполнение заданий для каждого общеобразовательного предмета и класса, указывается непосредственно в тексте заданий, а также публикуется на сайте олимпиады </w:t>
      </w:r>
      <w:hyperlink r:id="rId9" w:history="1">
        <w:r w:rsidRPr="00076DE3">
          <w:rPr>
            <w:rFonts w:ascii="Times New Roman" w:eastAsia="Times New Roman" w:hAnsi="Times New Roman" w:cs="Times New Roman"/>
            <w:color w:val="424242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. Участник олимпиады может приступить к выполнению заданий в любое время, начиная с 8:00 по местному времени. Работа должна быть сдана участником до окончания отведенного на выполнение времени, но не позже 22:00 по местному времени. В случае, если работа не была сдана участником до окончания отведенного на выполнение времени, сохраненные ответы будут направлены на проверку автоматически.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9</w:t>
      </w:r>
    </w:p>
    <w:p w:rsidR="00076DE3" w:rsidRPr="00076DE3" w:rsidRDefault="00076DE3" w:rsidP="00076DE3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 xml:space="preserve">Требования к порядку выполнения заданий школьного этапа олимпиады по конкретному предмету и классу публикуются на сайте олимпиады не позднее, чем за 14 календарных дней </w:t>
      </w: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lastRenderedPageBreak/>
        <w:t>до даты проведения олимпиады. Требования определяют время, отведенное на выполнение заданий, комплекты заданий по классам (параллелям), наличие или отсутствие аудио- и видеофайлов, необходимые дополнительные материалы.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10</w:t>
      </w:r>
    </w:p>
    <w:p w:rsidR="00076DE3" w:rsidRPr="00076DE3" w:rsidRDefault="00076DE3" w:rsidP="00076DE3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Участники выполняют олимпиадные задания индивидуально и самостоятельно. Запрещается коллективное выполнение олимпиадных заданий, использование посторонней помощи, в том числе родителей, учителей, обращение к сети «Интернет» (кроме сайта тестирующей системы).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11</w:t>
      </w:r>
    </w:p>
    <w:p w:rsidR="00076DE3" w:rsidRPr="00076DE3" w:rsidRDefault="00076DE3" w:rsidP="00076DE3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 течение 2 календарных дней после завершения олимпиады на сайте олимпиады </w:t>
      </w:r>
      <w:hyperlink r:id="rId10" w:history="1">
        <w:r w:rsidRPr="00076DE3">
          <w:rPr>
            <w:rFonts w:ascii="Times New Roman" w:eastAsia="Times New Roman" w:hAnsi="Times New Roman" w:cs="Times New Roman"/>
            <w:color w:val="424242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 публикуются текстовые и </w:t>
      </w:r>
      <w:proofErr w:type="spellStart"/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видеоразборы</w:t>
      </w:r>
      <w:proofErr w:type="spellEnd"/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 xml:space="preserve"> заданий.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12</w:t>
      </w:r>
    </w:p>
    <w:p w:rsidR="00076DE3" w:rsidRPr="00076DE3" w:rsidRDefault="00076DE3" w:rsidP="00076DE3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Задания олимпиады проверяются автоматически посредством тестирующей системы. Для того, чтобы отправить ответы на проверку, необходимо нажать на кнопку «Сохранить ответ». Оценивание происходит в соответствии с критериями оценивания, разработанными составителями заданий.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13</w:t>
      </w:r>
    </w:p>
    <w:p w:rsidR="00076DE3" w:rsidRPr="00076DE3" w:rsidRDefault="00076DE3" w:rsidP="00076DE3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Участники олимпиады получают доступ к предварительным результатам по коду участника через 7 календарных дней с даты проведения олимпиады в соответствии с инструкцией на сайте олимпиады.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14</w:t>
      </w:r>
    </w:p>
    <w:p w:rsidR="00076DE3" w:rsidRPr="00076DE3" w:rsidRDefault="00076DE3" w:rsidP="00076DE3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 xml:space="preserve">Вопросы участников олимпиады, связанные с оценкой олимпиадной работы или подсчетом баллов, принимаются региональным координатором в течение 3 календарных дней после публикации предварительных результатов олимпиады по соответствующему общеобразовательному предмету и классу. Рассмотрение вопросов участников происходит согласно порядку, </w:t>
      </w: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lastRenderedPageBreak/>
        <w:t>опубликованному на сайте олимпиады </w:t>
      </w:r>
      <w:hyperlink r:id="rId11" w:history="1">
        <w:r w:rsidRPr="00076DE3">
          <w:rPr>
            <w:rFonts w:ascii="Times New Roman" w:eastAsia="Times New Roman" w:hAnsi="Times New Roman" w:cs="Times New Roman"/>
            <w:color w:val="424242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. В случае, если ответ на вопрос участника подразумевает расширение множества верных ответов и необходимость перепроверки его работы, то происходит пересчёт баллов всех участников, учитывая новое множество верных ответов.</w:t>
      </w:r>
    </w:p>
    <w:p w:rsidR="00076DE3" w:rsidRPr="00076DE3" w:rsidRDefault="00076DE3" w:rsidP="00076DE3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15</w:t>
      </w:r>
    </w:p>
    <w:p w:rsidR="00076DE3" w:rsidRPr="00076DE3" w:rsidRDefault="00076DE3" w:rsidP="00076DE3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076DE3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Окончательные результаты школьного этапа олимпиады по каждому общеобразовательному предмету подводятся независимо для каждого класса по истечении 14 календарных дней со дня проведения олимпиады и направляются в образовательные организации.</w:t>
      </w:r>
    </w:p>
    <w:p w:rsidR="008C2D87" w:rsidRPr="00076DE3" w:rsidRDefault="008C2D87">
      <w:pPr>
        <w:rPr>
          <w:rFonts w:ascii="Times New Roman" w:hAnsi="Times New Roman" w:cs="Times New Roman"/>
          <w:sz w:val="28"/>
          <w:szCs w:val="28"/>
        </w:rPr>
      </w:pPr>
    </w:p>
    <w:sectPr w:rsidR="008C2D87" w:rsidRPr="00076DE3" w:rsidSect="002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274F"/>
    <w:multiLevelType w:val="multilevel"/>
    <w:tmpl w:val="5674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14"/>
    <w:rsid w:val="00076DE3"/>
    <w:rsid w:val="0008516C"/>
    <w:rsid w:val="00245014"/>
    <w:rsid w:val="002D5898"/>
    <w:rsid w:val="008C2D87"/>
    <w:rsid w:val="009A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72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4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87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4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730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2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89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4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327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960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7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137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0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719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432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5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317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1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063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4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83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794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481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01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219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Журбич</dc:creator>
  <cp:keywords/>
  <dc:description/>
  <cp:lastModifiedBy>User</cp:lastModifiedBy>
  <cp:revision>5</cp:revision>
  <dcterms:created xsi:type="dcterms:W3CDTF">2024-09-12T13:39:00Z</dcterms:created>
  <dcterms:modified xsi:type="dcterms:W3CDTF">2024-09-14T05:58:00Z</dcterms:modified>
</cp:coreProperties>
</file>